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6183D" w14:textId="77777777" w:rsidR="0040139E" w:rsidRPr="00DB56C4" w:rsidRDefault="0040139E" w:rsidP="0040139E">
      <w:pPr>
        <w:rPr>
          <w:rFonts w:ascii="Times New Roman" w:hAnsi="Times New Roman"/>
        </w:rPr>
      </w:pPr>
      <w:r w:rsidRPr="00DB56C4">
        <w:rPr>
          <w:rFonts w:ascii="Times New Roman" w:hAnsi="Times New Roman"/>
          <w:noProof/>
          <w:lang w:eastAsia="ru-RU"/>
        </w:rPr>
        <w:drawing>
          <wp:inline distT="0" distB="0" distL="0" distR="0" wp14:anchorId="76ABD874" wp14:editId="399BDB9E">
            <wp:extent cx="2060575" cy="5734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057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CD1F4" w14:textId="77777777" w:rsidR="0040139E" w:rsidRPr="00DB56C4" w:rsidRDefault="0040139E" w:rsidP="0040139E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>Об утверждении Правил выплаты и размера вознаграждения обладателю звания "Лучший педагог"</w:t>
      </w:r>
    </w:p>
    <w:p w14:paraId="51FF1F6F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Постановление Правительства Республики Казахстан от 14 апреля 2020 года № 204</w:t>
      </w:r>
    </w:p>
    <w:p w14:paraId="4365BC17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В соответствии с пунктом 5 статьи 9 Закона Республики Казахстан "О статусе педагога" от 27 декабря 2019 года Правительство Республики Казахстан ПОСТАНОВЛЯЕТ:</w:t>
      </w:r>
    </w:p>
    <w:p w14:paraId="30EDA53C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Утвердить прилагаемые Правила выплаты вознаграждения обладателю звания "Лучший педагог".</w:t>
      </w:r>
    </w:p>
    <w:p w14:paraId="27E8B156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Определить вознаграждение обладателя звания "Лучший педагог" в размере 1000-кратного месячного расчетного показателя.</w:t>
      </w:r>
    </w:p>
    <w:p w14:paraId="24E7EF1C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53"/>
        <w:gridCol w:w="15"/>
        <w:gridCol w:w="3421"/>
        <w:gridCol w:w="266"/>
      </w:tblGrid>
      <w:tr w:rsidR="0040139E" w:rsidRPr="00DB56C4" w14:paraId="7E940D16" w14:textId="77777777" w:rsidTr="005A6CBE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CC7DB" w14:textId="77777777" w:rsidR="0040139E" w:rsidRPr="00DB56C4" w:rsidRDefault="0040139E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      Премьер-Министр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i/>
                <w:color w:val="00000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C0FB8" w14:textId="77777777" w:rsidR="0040139E" w:rsidRPr="00DB56C4" w:rsidRDefault="0040139E" w:rsidP="005A6CBE">
            <w:pPr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i/>
                <w:color w:val="000000"/>
              </w:rPr>
              <w:t>А. Мамин</w:t>
            </w:r>
          </w:p>
        </w:tc>
      </w:tr>
      <w:tr w:rsidR="0040139E" w:rsidRPr="00DB56C4" w14:paraId="23FD76A8" w14:textId="77777777" w:rsidTr="005A6CB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6FFF4" w14:textId="77777777" w:rsidR="0040139E" w:rsidRPr="00DB56C4" w:rsidRDefault="0040139E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55E9F7" w14:textId="77777777" w:rsidR="0040139E" w:rsidRPr="00DB56C4" w:rsidRDefault="0040139E" w:rsidP="005A6CBE">
            <w:pPr>
              <w:jc w:val="center"/>
              <w:rPr>
                <w:rFonts w:ascii="Times New Roman" w:hAnsi="Times New Roman"/>
              </w:rPr>
            </w:pPr>
            <w:r w:rsidRPr="00DB56C4">
              <w:rPr>
                <w:rFonts w:ascii="Times New Roman" w:hAnsi="Times New Roman"/>
                <w:color w:val="000000"/>
              </w:rPr>
              <w:t>Утверждены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постановлением Правительства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Республики Казахстан</w:t>
            </w:r>
            <w:r w:rsidRPr="00DB56C4">
              <w:rPr>
                <w:rFonts w:ascii="Times New Roman" w:hAnsi="Times New Roman"/>
              </w:rPr>
              <w:br/>
            </w:r>
            <w:r w:rsidRPr="00DB56C4">
              <w:rPr>
                <w:rFonts w:ascii="Times New Roman" w:hAnsi="Times New Roman"/>
                <w:color w:val="000000"/>
              </w:rPr>
              <w:t>от 14 апреля 2020 года № 204</w:t>
            </w:r>
          </w:p>
        </w:tc>
      </w:tr>
    </w:tbl>
    <w:p w14:paraId="4DBDE146" w14:textId="77777777" w:rsidR="0040139E" w:rsidRPr="00DB56C4" w:rsidRDefault="0040139E" w:rsidP="0040139E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Правила выплаты вознаграждения обладателю звания "Лучший педагог"</w:t>
      </w:r>
    </w:p>
    <w:p w14:paraId="087816E5" w14:textId="77777777" w:rsidR="0040139E" w:rsidRPr="00DB56C4" w:rsidRDefault="0040139E" w:rsidP="0040139E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1. Общие положения</w:t>
      </w:r>
    </w:p>
    <w:p w14:paraId="02130837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 xml:space="preserve">       1. Настоящие Правила выплаты вознаграждения обладателю звания "Лучший педагог" разработаны в соответствии с пунктом 5 статьи 9 Закона Республики Казахстан от 27 декабря 2019 года "О статусе педагога" и определяют порядок выплаты вознаграждения обладателю звания "Лучший педагог" (далее – обладатель).</w:t>
      </w:r>
    </w:p>
    <w:p w14:paraId="2F2EE239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2. Выплата вознаграждения производится за счет бюджетных средств, предусмотренных уполномоченному органу в сфере образования (далее – уполномоченный орган) на соответствующий финансовый год на данные цели и единовременно перечисляется на текущий счет обладателя.</w:t>
      </w:r>
    </w:p>
    <w:p w14:paraId="34A9800C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3. Выплата вознаграждения производится в размере 1000-кратного месячного расчетного показателя.</w:t>
      </w:r>
    </w:p>
    <w:p w14:paraId="65A226F2" w14:textId="77777777" w:rsidR="0040139E" w:rsidRPr="00DB56C4" w:rsidRDefault="0040139E" w:rsidP="0040139E">
      <w:pPr>
        <w:rPr>
          <w:rFonts w:ascii="Times New Roman" w:hAnsi="Times New Roman"/>
        </w:rPr>
      </w:pPr>
      <w:r w:rsidRPr="00DB56C4">
        <w:rPr>
          <w:rFonts w:ascii="Times New Roman" w:hAnsi="Times New Roman"/>
          <w:b/>
          <w:color w:val="000000"/>
        </w:rPr>
        <w:t xml:space="preserve"> 2. Порядок выплаты вознаграждения обладателю звания "Лучший педагог"</w:t>
      </w:r>
    </w:p>
    <w:p w14:paraId="18BD02E9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4. Обладатель для получения вознаграждения в течение 5 (пяти) рабочих дней со дня объявления результатов конкурса предоставляет в уполномоченный орган следующие документы:</w:t>
      </w:r>
    </w:p>
    <w:p w14:paraId="262554D3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1) копия документа, удостоверяющего личность;</w:t>
      </w:r>
    </w:p>
    <w:p w14:paraId="0133F4A1" w14:textId="77777777" w:rsidR="0040139E" w:rsidRPr="00DB56C4" w:rsidRDefault="0040139E" w:rsidP="0040139E">
      <w:pPr>
        <w:jc w:val="both"/>
        <w:rPr>
          <w:rFonts w:ascii="Times New Roman" w:hAnsi="Times New Roman"/>
        </w:rPr>
      </w:pPr>
      <w:r w:rsidRPr="00DB56C4">
        <w:rPr>
          <w:rFonts w:ascii="Times New Roman" w:hAnsi="Times New Roman"/>
          <w:color w:val="000000"/>
        </w:rPr>
        <w:t>      2) сведения о номере текущего счета, открытого в банках второго уровня по выбору обладателя.</w:t>
      </w:r>
    </w:p>
    <w:p w14:paraId="413C6D06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  <w:r w:rsidRPr="00DB56C4">
        <w:rPr>
          <w:rFonts w:ascii="Times New Roman" w:hAnsi="Times New Roman"/>
          <w:color w:val="000000"/>
        </w:rPr>
        <w:lastRenderedPageBreak/>
        <w:t>      5. В случае полноты и достоверности документов, в срок не позднее 15 (пятнадцати) календарных дней со дня их поступления обладателю производится перечисление вознаграждения на его текущий счет.</w:t>
      </w:r>
    </w:p>
    <w:p w14:paraId="462F6349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2300C03D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6EDB9A08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79B115BF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99C2F82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7D75017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A284F3C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7747236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094E4B0D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BA1E580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2CEE26AF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474ED07B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5A0CE69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751B4FCF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3D1A4D9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0CADDAFF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04B72B07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01FA5C7A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7CBA58E2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3F0C886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7496ECF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772CC287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0B2FB240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FD608CF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11CB296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4FBDF9D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1DBE4994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28196771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71A22820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74EA37CD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586BAE21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6040F2A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54C69CAB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627520DD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427AA8D5" w14:textId="77777777" w:rsidR="0040139E" w:rsidRDefault="0040139E" w:rsidP="0040139E">
      <w:pPr>
        <w:jc w:val="both"/>
        <w:rPr>
          <w:rFonts w:ascii="Times New Roman" w:hAnsi="Times New Roman"/>
          <w:color w:val="000000"/>
          <w:lang w:val="kk-KZ"/>
        </w:rPr>
      </w:pPr>
    </w:p>
    <w:p w14:paraId="3F8F3DAA" w14:textId="77777777" w:rsidR="0058151F" w:rsidRPr="0040139E" w:rsidRDefault="0058151F">
      <w:pPr>
        <w:rPr>
          <w:lang w:val="kk-KZ"/>
        </w:rPr>
      </w:pPr>
    </w:p>
    <w:sectPr w:rsidR="0058151F" w:rsidRPr="00401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3A"/>
    <w:rsid w:val="003C543A"/>
    <w:rsid w:val="0040139E"/>
    <w:rsid w:val="005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DFCEB-7FC8-4CC9-AE87-2C29E88F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39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2</cp:revision>
  <dcterms:created xsi:type="dcterms:W3CDTF">2021-03-03T15:08:00Z</dcterms:created>
  <dcterms:modified xsi:type="dcterms:W3CDTF">2021-03-03T15:08:00Z</dcterms:modified>
</cp:coreProperties>
</file>