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37 on Linux -->
    <w:p w:rsidRDefault="00EF4E93" w:rsidP="00EF4E93" w:rsidR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Default="005C14F1" w:rsidP="00934587" w:rsidR="005C14F1"/>
    <w:p w:rsidRDefault="00D4696A" w:rsidP="00D4696A" w:rsidR="00D4696A">
      <w:pPr>
        <w:ind w:right="5211"/>
        <w:jc w:val="both"/>
        <w:rPr>
          <w:b/>
          <w:color w:val="000000"/>
          <w:sz w:val="28"/>
        </w:rPr>
      </w:pPr>
      <w:r w:rsidRPr="003F6816">
        <w:rPr>
          <w:b/>
          <w:color w:val="000000"/>
          <w:sz w:val="28"/>
        </w:rPr>
        <w:t>Об определении начала, продолжительности и</w:t>
      </w:r>
      <w:r>
        <w:rPr>
          <w:b/>
          <w:color w:val="000000"/>
          <w:sz w:val="28"/>
        </w:rPr>
        <w:t xml:space="preserve"> </w:t>
      </w:r>
      <w:r w:rsidRPr="003F6816">
        <w:rPr>
          <w:b/>
          <w:color w:val="000000"/>
          <w:sz w:val="28"/>
        </w:rPr>
        <w:t xml:space="preserve">каникулярных периодов </w:t>
      </w:r>
      <w:r>
        <w:rPr>
          <w:b/>
          <w:color w:val="000000"/>
          <w:sz w:val="28"/>
        </w:rPr>
        <w:br/>
      </w:r>
      <w:r w:rsidRPr="003F6816">
        <w:rPr>
          <w:b/>
          <w:color w:val="000000"/>
          <w:sz w:val="28"/>
        </w:rPr>
        <w:t>20</w:t>
      </w:r>
      <w:r>
        <w:rPr>
          <w:b/>
          <w:color w:val="000000"/>
          <w:sz w:val="28"/>
        </w:rPr>
        <w:t xml:space="preserve">20 </w:t>
      </w:r>
      <w:r w:rsidRPr="003F6816">
        <w:rPr>
          <w:b/>
          <w:color w:val="000000"/>
          <w:sz w:val="28"/>
        </w:rPr>
        <w:t>-</w:t>
      </w:r>
      <w:r>
        <w:rPr>
          <w:b/>
          <w:color w:val="000000"/>
          <w:sz w:val="28"/>
        </w:rPr>
        <w:t xml:space="preserve"> </w:t>
      </w:r>
      <w:r w:rsidRPr="003F6816">
        <w:rPr>
          <w:b/>
          <w:color w:val="000000"/>
          <w:sz w:val="28"/>
        </w:rPr>
        <w:t>202</w:t>
      </w:r>
      <w:r>
        <w:rPr>
          <w:b/>
          <w:color w:val="000000"/>
          <w:sz w:val="28"/>
        </w:rPr>
        <w:t>1</w:t>
      </w:r>
      <w:r w:rsidRPr="003F6816">
        <w:rPr>
          <w:b/>
          <w:color w:val="000000"/>
          <w:sz w:val="28"/>
        </w:rPr>
        <w:t xml:space="preserve"> учебного года в организациях среднего образования</w:t>
      </w:r>
    </w:p>
    <w:p w:rsidRDefault="00D4696A" w:rsidP="00D4696A" w:rsidR="00D4696A">
      <w:pPr>
        <w:ind w:right="5211"/>
        <w:jc w:val="both"/>
      </w:pPr>
    </w:p>
    <w:p w:rsidRDefault="00D4696A" w:rsidP="00D4696A" w:rsidR="00D4696A" w:rsidRPr="003F6816">
      <w:pPr>
        <w:ind w:right="5211"/>
        <w:jc w:val="both"/>
      </w:pPr>
    </w:p>
    <w:p w:rsidRDefault="00D4696A" w:rsidP="00D4696A" w:rsidR="00D4696A" w:rsidRPr="003F6816">
      <w:pPr>
        <w:ind w:firstLine="708"/>
        <w:jc w:val="both"/>
      </w:pPr>
      <w:bookmarkStart w:name="z4" w:id="0"/>
      <w:r w:rsidRPr="003F6816">
        <w:rPr>
          <w:color w:val="000000"/>
          <w:sz w:val="28"/>
        </w:rPr>
        <w:t xml:space="preserve">В соответствии с подпунктом 14) статьи 5 Закона Республики Казахстан от 27 июля 2007 года </w:t>
      </w:r>
      <w:r>
        <w:rPr>
          <w:color w:val="000000"/>
          <w:sz w:val="28"/>
        </w:rPr>
        <w:t>«</w:t>
      </w:r>
      <w:r w:rsidRPr="003F6816">
        <w:rPr>
          <w:color w:val="000000"/>
          <w:sz w:val="28"/>
        </w:rPr>
        <w:t>Об образовании</w:t>
      </w:r>
      <w:r>
        <w:rPr>
          <w:color w:val="000000"/>
          <w:sz w:val="28"/>
        </w:rPr>
        <w:t>»</w:t>
      </w:r>
      <w:r w:rsidRPr="003F6816">
        <w:rPr>
          <w:color w:val="000000"/>
          <w:sz w:val="28"/>
        </w:rPr>
        <w:t xml:space="preserve"> и Государственным общеобязательным стандартом образования всех уровней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17669), </w:t>
      </w:r>
      <w:r w:rsidRPr="0024768A">
        <w:rPr>
          <w:b/>
          <w:color w:val="000000"/>
          <w:sz w:val="28"/>
        </w:rPr>
        <w:t>ПРИКАЗЫВАЮ:</w:t>
      </w:r>
    </w:p>
    <w:p w:rsidRDefault="00D4696A" w:rsidP="00D4696A" w:rsidR="00D4696A" w:rsidRPr="003F6816">
      <w:pPr>
        <w:tabs>
          <w:tab w:pos="993" w:val="left"/>
        </w:tabs>
        <w:ind w:firstLine="709"/>
        <w:jc w:val="both"/>
      </w:pPr>
      <w:bookmarkStart w:name="z5" w:id="1"/>
      <w:bookmarkEnd w:id="0"/>
      <w:r>
        <w:rPr>
          <w:color w:val="000000"/>
          <w:sz w:val="28"/>
        </w:rPr>
        <w:t>1</w:t>
      </w:r>
      <w:r w:rsidRPr="003F6816">
        <w:rPr>
          <w:color w:val="000000"/>
          <w:sz w:val="28"/>
        </w:rPr>
        <w:t>. Определить следующие сроки начала, продолжительности и каникулярных периодов 20</w:t>
      </w:r>
      <w:r>
        <w:rPr>
          <w:color w:val="000000"/>
          <w:sz w:val="28"/>
        </w:rPr>
        <w:t xml:space="preserve">20 - </w:t>
      </w:r>
      <w:r w:rsidRPr="003F6816">
        <w:rPr>
          <w:color w:val="000000"/>
          <w:sz w:val="28"/>
        </w:rPr>
        <w:t>202</w:t>
      </w:r>
      <w:r>
        <w:rPr>
          <w:color w:val="000000"/>
          <w:sz w:val="28"/>
        </w:rPr>
        <w:t>1</w:t>
      </w:r>
      <w:r w:rsidRPr="003F6816">
        <w:rPr>
          <w:color w:val="000000"/>
          <w:sz w:val="28"/>
        </w:rPr>
        <w:t xml:space="preserve"> учебного года в организациях среднего образования независимо от форм собственности и ведомственной подчиненности:</w:t>
      </w:r>
    </w:p>
    <w:p w:rsidRDefault="00D4696A" w:rsidP="00D4696A" w:rsidR="00D4696A" w:rsidRPr="003F6816">
      <w:pPr>
        <w:ind w:firstLine="709"/>
        <w:jc w:val="both"/>
      </w:pPr>
      <w:bookmarkStart w:name="z6" w:id="2"/>
      <w:bookmarkEnd w:id="1"/>
      <w:r>
        <w:rPr>
          <w:color w:val="000000"/>
          <w:sz w:val="28"/>
          <w:lang w:val="kk-KZ"/>
        </w:rPr>
        <w:t>1</w:t>
      </w:r>
      <w:r w:rsidRPr="003F6816">
        <w:rPr>
          <w:color w:val="000000"/>
          <w:sz w:val="28"/>
        </w:rPr>
        <w:t>) начало 20</w:t>
      </w:r>
      <w:r>
        <w:rPr>
          <w:color w:val="000000"/>
          <w:sz w:val="28"/>
        </w:rPr>
        <w:t>20</w:t>
      </w:r>
      <w:r w:rsidRPr="003F6816">
        <w:rPr>
          <w:color w:val="000000"/>
          <w:sz w:val="28"/>
        </w:rPr>
        <w:t xml:space="preserve"> - 202</w:t>
      </w:r>
      <w:r>
        <w:rPr>
          <w:color w:val="000000"/>
          <w:sz w:val="28"/>
        </w:rPr>
        <w:t>1 учебного года - 1 сентября 2020</w:t>
      </w:r>
      <w:r w:rsidRPr="003F6816">
        <w:rPr>
          <w:color w:val="000000"/>
          <w:sz w:val="28"/>
        </w:rPr>
        <w:t xml:space="preserve"> года;</w:t>
      </w:r>
    </w:p>
    <w:p w:rsidRDefault="00D4696A" w:rsidP="00D4696A" w:rsidR="00D4696A" w:rsidRPr="003F6816">
      <w:pPr>
        <w:ind w:firstLine="709"/>
        <w:jc w:val="both"/>
      </w:pPr>
      <w:bookmarkStart w:name="z7" w:id="3"/>
      <w:bookmarkEnd w:id="2"/>
      <w:r w:rsidRPr="003F6816">
        <w:rPr>
          <w:color w:val="000000"/>
          <w:sz w:val="28"/>
        </w:rPr>
        <w:t>2) продолжительность учебного года в 1 классах – 33 учебные недели, во 2-11 (12) классах –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</w:t>
      </w:r>
    </w:p>
    <w:p w:rsidRDefault="00D4696A" w:rsidP="00D4696A" w:rsidR="00D4696A" w:rsidRPr="003F6816">
      <w:pPr>
        <w:ind w:firstLine="709"/>
        <w:jc w:val="both"/>
      </w:pPr>
      <w:bookmarkStart w:name="z8" w:id="4"/>
      <w:bookmarkEnd w:id="3"/>
      <w:r w:rsidRPr="003F6816">
        <w:rPr>
          <w:color w:val="000000"/>
          <w:sz w:val="28"/>
        </w:rPr>
        <w:t>3) каникулярные периоды в течение учебного года:</w:t>
      </w:r>
    </w:p>
    <w:bookmarkEnd w:id="4"/>
    <w:p w:rsidRDefault="00D4696A" w:rsidP="00D4696A" w:rsidR="00D4696A" w:rsidRPr="003F6816">
      <w:pPr>
        <w:ind w:firstLine="709"/>
        <w:jc w:val="both"/>
      </w:pPr>
      <w:r>
        <w:rPr>
          <w:color w:val="000000"/>
          <w:sz w:val="28"/>
        </w:rPr>
        <w:t> </w:t>
      </w:r>
      <w:r w:rsidRPr="003F6816">
        <w:rPr>
          <w:color w:val="000000"/>
          <w:sz w:val="28"/>
        </w:rPr>
        <w:t xml:space="preserve">в 1-11 (12) классах: осенние – </w:t>
      </w:r>
      <w:r w:rsidR="00D97740">
        <w:rPr>
          <w:color w:val="000000"/>
          <w:sz w:val="28"/>
        </w:rPr>
        <w:t>1</w:t>
      </w:r>
      <w:r w:rsidR="008C4C50">
        <w:rPr>
          <w:color w:val="000000"/>
          <w:sz w:val="28"/>
        </w:rPr>
        <w:t>0</w:t>
      </w:r>
      <w:r w:rsidRPr="003F6816">
        <w:rPr>
          <w:color w:val="000000"/>
          <w:sz w:val="28"/>
        </w:rPr>
        <w:t xml:space="preserve"> дней (</w:t>
      </w:r>
      <w:r w:rsidRPr="002D0C70">
        <w:rPr>
          <w:color w:val="000000"/>
          <w:sz w:val="28"/>
        </w:rPr>
        <w:t>со 5 по 1</w:t>
      </w:r>
      <w:r w:rsidR="008C4C50">
        <w:rPr>
          <w:color w:val="000000"/>
          <w:sz w:val="28"/>
        </w:rPr>
        <w:t>4</w:t>
      </w:r>
      <w:r w:rsidRPr="002D0C70">
        <w:rPr>
          <w:color w:val="000000"/>
          <w:sz w:val="28"/>
        </w:rPr>
        <w:t xml:space="preserve"> ноября 2020</w:t>
      </w:r>
      <w:r w:rsidRPr="003F6816">
        <w:rPr>
          <w:color w:val="000000"/>
          <w:sz w:val="28"/>
        </w:rPr>
        <w:t xml:space="preserve"> года включительно), зимние – 1</w:t>
      </w:r>
      <w:r>
        <w:rPr>
          <w:color w:val="000000"/>
          <w:sz w:val="28"/>
        </w:rPr>
        <w:t>1</w:t>
      </w:r>
      <w:r w:rsidRPr="003F6816">
        <w:rPr>
          <w:color w:val="000000"/>
          <w:sz w:val="28"/>
        </w:rPr>
        <w:t xml:space="preserve"> дней (с 3</w:t>
      </w:r>
      <w:r>
        <w:rPr>
          <w:color w:val="000000"/>
          <w:sz w:val="28"/>
        </w:rPr>
        <w:t xml:space="preserve">1 </w:t>
      </w:r>
      <w:r w:rsidRPr="003F6816">
        <w:rPr>
          <w:color w:val="000000"/>
          <w:sz w:val="28"/>
        </w:rPr>
        <w:t>декабря 20</w:t>
      </w:r>
      <w:r>
        <w:rPr>
          <w:color w:val="000000"/>
          <w:sz w:val="28"/>
        </w:rPr>
        <w:t>20</w:t>
      </w:r>
      <w:r w:rsidRPr="003F6816">
        <w:rPr>
          <w:color w:val="000000"/>
          <w:sz w:val="28"/>
        </w:rPr>
        <w:t xml:space="preserve"> года по </w:t>
      </w:r>
      <w:r>
        <w:rPr>
          <w:color w:val="000000"/>
          <w:sz w:val="28"/>
        </w:rPr>
        <w:t>10</w:t>
      </w:r>
      <w:r w:rsidRPr="003F6816">
        <w:rPr>
          <w:color w:val="000000"/>
          <w:sz w:val="28"/>
        </w:rPr>
        <w:t xml:space="preserve"> января 202</w:t>
      </w:r>
      <w:r>
        <w:rPr>
          <w:color w:val="000000"/>
          <w:sz w:val="28"/>
        </w:rPr>
        <w:t>1</w:t>
      </w:r>
      <w:r w:rsidRPr="003F6816">
        <w:rPr>
          <w:color w:val="000000"/>
          <w:sz w:val="28"/>
        </w:rPr>
        <w:t xml:space="preserve"> года включительно), весенние – </w:t>
      </w:r>
      <w:r>
        <w:rPr>
          <w:color w:val="000000"/>
          <w:sz w:val="28"/>
        </w:rPr>
        <w:t>12</w:t>
      </w:r>
      <w:r w:rsidRPr="003F6816">
        <w:rPr>
          <w:color w:val="000000"/>
          <w:sz w:val="28"/>
        </w:rPr>
        <w:t xml:space="preserve"> д</w:t>
      </w:r>
      <w:r>
        <w:rPr>
          <w:color w:val="000000"/>
          <w:sz w:val="28"/>
        </w:rPr>
        <w:t>ней</w:t>
      </w:r>
      <w:r w:rsidRPr="003F6816">
        <w:rPr>
          <w:color w:val="000000"/>
          <w:sz w:val="28"/>
        </w:rPr>
        <w:t xml:space="preserve"> (с </w:t>
      </w:r>
      <w:r>
        <w:rPr>
          <w:color w:val="000000"/>
          <w:sz w:val="28"/>
        </w:rPr>
        <w:t>2</w:t>
      </w:r>
      <w:r w:rsidRPr="00ED73AF">
        <w:rPr>
          <w:color w:val="000000"/>
          <w:sz w:val="28"/>
        </w:rPr>
        <w:t>0</w:t>
      </w:r>
      <w:r>
        <w:rPr>
          <w:color w:val="000000"/>
          <w:sz w:val="28"/>
        </w:rPr>
        <w:t xml:space="preserve"> по </w:t>
      </w:r>
      <w:r w:rsidRPr="00ED73AF">
        <w:rPr>
          <w:color w:val="000000"/>
          <w:sz w:val="28"/>
        </w:rPr>
        <w:t>31</w:t>
      </w:r>
      <w:r w:rsidRPr="003F681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марта</w:t>
      </w:r>
      <w:r w:rsidRPr="003F681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1</w:t>
      </w:r>
      <w:r w:rsidRPr="003F6816">
        <w:rPr>
          <w:color w:val="000000"/>
          <w:sz w:val="28"/>
        </w:rPr>
        <w:t xml:space="preserve"> года включительно);</w:t>
      </w:r>
    </w:p>
    <w:p w:rsidRDefault="00D4696A" w:rsidP="00D4696A" w:rsidR="00D4696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 w:rsidRPr="003F6816"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 w:rsidRPr="003F6816">
        <w:rPr>
          <w:color w:val="000000"/>
          <w:sz w:val="28"/>
        </w:rPr>
        <w:t xml:space="preserve">в 1 классах: дополнительные каникулы – 7 дней (с </w:t>
      </w:r>
      <w:r>
        <w:rPr>
          <w:color w:val="000000"/>
          <w:sz w:val="28"/>
        </w:rPr>
        <w:t>8</w:t>
      </w:r>
      <w:r w:rsidRPr="003F6816">
        <w:rPr>
          <w:color w:val="000000"/>
          <w:sz w:val="28"/>
        </w:rPr>
        <w:t xml:space="preserve"> по </w:t>
      </w:r>
      <w:r>
        <w:rPr>
          <w:color w:val="000000"/>
          <w:sz w:val="28"/>
        </w:rPr>
        <w:t>14</w:t>
      </w:r>
      <w:r w:rsidRPr="003F6816">
        <w:rPr>
          <w:color w:val="000000"/>
          <w:sz w:val="28"/>
        </w:rPr>
        <w:t xml:space="preserve"> февраля 202</w:t>
      </w:r>
      <w:r>
        <w:rPr>
          <w:color w:val="000000"/>
          <w:sz w:val="28"/>
        </w:rPr>
        <w:t>1</w:t>
      </w:r>
      <w:r w:rsidRPr="003F6816">
        <w:rPr>
          <w:color w:val="000000"/>
          <w:sz w:val="28"/>
        </w:rPr>
        <w:t xml:space="preserve"> года включительно).</w:t>
      </w:r>
      <w:bookmarkStart w:name="z11" w:id="5"/>
    </w:p>
    <w:p w:rsidRDefault="00D4696A" w:rsidP="005C765F" w:rsidR="00D4696A" w:rsidRPr="006433C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bookmarkStart w:name="z17" w:id="6"/>
      <w:bookmarkStart w:name="_GoBack" w:id="7"/>
      <w:bookmarkEnd w:id="5"/>
      <w:bookmarkEnd w:id="7"/>
      <w:r w:rsidRPr="006433C9">
        <w:rPr>
          <w:color w:val="000000"/>
          <w:sz w:val="28"/>
        </w:rPr>
        <w:t>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Default="00D4696A" w:rsidP="00D4696A" w:rsidR="00D4696A" w:rsidRPr="006433C9">
      <w:pPr>
        <w:ind w:firstLine="708"/>
        <w:jc w:val="both"/>
        <w:rPr>
          <w:color w:val="000000"/>
          <w:sz w:val="28"/>
        </w:rPr>
      </w:pPr>
      <w:r w:rsidRPr="006433C9">
        <w:rPr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 w:rsidRDefault="00D4696A" w:rsidP="00D4696A" w:rsidR="00D4696A" w:rsidRPr="006433C9">
      <w:pPr>
        <w:ind w:firstLine="708"/>
        <w:jc w:val="both"/>
        <w:rPr>
          <w:color w:val="000000"/>
          <w:sz w:val="28"/>
        </w:rPr>
      </w:pPr>
      <w:r w:rsidRPr="006433C9">
        <w:rPr>
          <w:color w:val="000000"/>
          <w:sz w:val="28"/>
        </w:rPr>
        <w:lastRenderedPageBreak/>
        <w:t xml:space="preserve">2) размещение настоящего приказа на </w:t>
      </w:r>
      <w:proofErr w:type="spellStart"/>
      <w:r w:rsidRPr="006433C9">
        <w:rPr>
          <w:color w:val="000000"/>
          <w:sz w:val="28"/>
        </w:rPr>
        <w:t>интернет-ресурсе</w:t>
      </w:r>
      <w:proofErr w:type="spellEnd"/>
      <w:r w:rsidRPr="006433C9">
        <w:rPr>
          <w:color w:val="000000"/>
          <w:sz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Default="00D4696A" w:rsidP="00D4696A" w:rsidR="00D4696A" w:rsidRPr="006433C9">
      <w:pPr>
        <w:ind w:firstLine="708"/>
        <w:jc w:val="both"/>
        <w:rPr>
          <w:color w:val="000000"/>
          <w:sz w:val="28"/>
        </w:rPr>
      </w:pPr>
      <w:r w:rsidRPr="006433C9">
        <w:rPr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Default="00D4696A" w:rsidP="00D4696A" w:rsidR="00D4696A" w:rsidRPr="006433C9">
      <w:pPr>
        <w:ind w:firstLine="708"/>
        <w:jc w:val="both"/>
        <w:rPr>
          <w:color w:val="000000"/>
          <w:sz w:val="28"/>
        </w:rPr>
      </w:pPr>
      <w:r w:rsidRPr="006433C9">
        <w:rPr>
          <w:color w:val="000000"/>
          <w:sz w:val="28"/>
        </w:rPr>
        <w:t>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Default="00D4696A" w:rsidP="00D4696A" w:rsidR="00D4696A">
      <w:pPr>
        <w:ind w:firstLine="708"/>
        <w:jc w:val="both"/>
      </w:pPr>
      <w:r w:rsidRPr="006433C9">
        <w:rPr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bookmarkEnd w:id="6"/>
    </w:p>
    <w:p w:rsidRDefault="0094678B" w:rsidP="00934587" w:rsidR="0094678B"/>
    <w:p w:rsidRDefault="00D4696A" w:rsidP="00934587" w:rsidR="00D4696A"/>
    <w:tbl>
      <w:tblPr>
        <w:tblStyle w:val="a9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38799B" w:rsidR="0038799B">
        <w:tc>
          <w:tcPr>
            <w:tcW w:type="dxa" w:w="3652"/>
            <w:hideMark/>
          </w:tcPr>
          <w:p>
            <w:r>
              <w:rPr>
                <w:b w:val="true"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type="dxa" w:w="2126"/>
          </w:tcPr>
          <w:p>
            <w:r>
              <w:rPr>
                <w:b w:val="true"/>
                <w:sz w:val="28"/>
              </w:rPr>
              <w:t/>
            </w:r>
          </w:p>
        </w:tc>
        <w:tc>
          <w:tcPr>
            <w:tcW w:type="dxa" w:w="3152"/>
            <w:hideMark/>
          </w:tcPr>
          <w:p>
            <w:r>
              <w:rPr>
                <w:b w:val="true"/>
                <w:sz w:val="28"/>
              </w:rPr>
              <w:t>А. Аймагамбетов</w:t>
            </w:r>
          </w:p>
        </w:tc>
      </w:tr>
    </w:tbl>
    <w:p w:rsidRDefault="0094678B" w:rsidP="00934587" w:rsidR="0094678B" w:rsidRPr="00934587"/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>Нормативтік құқықтық акті 13.08.2020</w:t>
      </w:r>
    </w:p>
    <w:p>
      <w:pPr>
        <w:jc w:val="left"/>
      </w:pPr>
      <w:r>
        <w:rPr>
          <w:rFonts w:ascii="Times New Roman"/>
          <w:sz w:val="20"/>
          <w:u w:val="single"/>
        </w:rPr>
        <w:t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>тіркеудің тізіліміне № 21081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Результаты согласования</w:t>
      </w:r>
    </w:p>
    <w:p>
      <w:pPr>
        <w:jc w:val="left"/>
      </w:pPr>
      <w:r>
        <w:rPr>
          <w:rFonts w:ascii="Times New Roman"/>
          <w:sz w:val="20"/>
        </w:rPr>
        <w:t>Министерство образования и науки РК - Директор Нурсейт Абсаттарович Байжанов, 07.08.2020 10:16:21,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Министерство юстиции РК - Вице-министр Наталья Виссарионовна Пан, 11.08.2020 17:09:48,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>Результаты подписания</w:t>
      </w:r>
    </w:p>
    <w:p>
      <w:pPr>
        <w:jc w:val="left"/>
      </w:pPr>
      <w:r>
        <w:rPr>
          <w:rFonts w:ascii="Times New Roman"/>
          <w:sz w:val="20"/>
        </w:rPr>
        <w:t>Министерство образования и науки РК - Министр образования и науки Республики Казахстан А. Аймагамбетов, 12.08.2020 10:04:14, положительный результат проверки ЭЦП</w:t>
      </w:r>
    </w:p>
    <w:sectPr w:rsidSect="00642211" w:rsidR="0094678B" w:rsidRPr="00934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erReference w:type="first" r:id="rId15"/>
      <w:footerReference w:type="default" r:id="rId16"/>
      <w:pgSz w:h="16838" w:w="11906"/>
      <w:pgMar w:gutter="0" w:footer="709" w:header="851" w:left="1418" w:bottom="993" w:right="849" w:top="1134"/>
      <w:cols w:space="708"/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21081 болып енгізілді</w:t>
    </w:r>
  </w:p>
  <w:p>
    <w:pPr>
      <w:spacing w:after="0" w:before="0"/>
      <w:jc w:val="center"/>
    </w:pPr>
    <w:r>
      <w:t>ИС «ИПГО». Копия электронного документа. Дата  14.08.2020.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14.08.2020.</w:t>
    </w:r>
  </w:p>
</w:ftr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3F" w:rsidRDefault="006F0E3F">
      <w:r>
        <w:separator/>
      </w:r>
    </w:p>
  </w:endnote>
  <w:endnote w:type="continuationSeparator" w:id="0">
    <w:p w:rsidR="006F0E3F" w:rsidRDefault="006F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BC" w:rsidRDefault="000D2BB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BC" w:rsidRDefault="000D2BBC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BC" w:rsidRDefault="000D2BB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3F" w:rsidRDefault="006F0E3F">
      <w:r>
        <w:separator/>
      </w:r>
    </w:p>
  </w:footnote>
  <w:footnote w:type="continuationSeparator" w:id="0">
    <w:p w:rsidR="006F0E3F" w:rsidRDefault="006F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C765F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0D2BBC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0D2BBC">
            <w:rPr>
              <w:b/>
              <w:bCs/>
              <w:color w:val="3399FF"/>
              <w:lang w:val="kk-KZ"/>
            </w:rPr>
            <w:t xml:space="preserve">БІЛІМ ЖӘНЕ ҒЫЛЫМ МИНИСТРЛІГІ 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0D2BBC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0D2BBC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 xml:space="preserve">№ 340                                                                                             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 xml:space="preserve"/>
    </w:r>
    <w:r w:rsidR="008856E3">
      <w:rPr>
        <w:b/>
        <w:bCs/>
        <w:color w:val="3399FF"/>
        <w:sz w:val="22"/>
        <w:szCs w:val="22"/>
        <w:lang w:eastAsia="ru-RU"/>
      </w:rPr>
      <w:t xml:space="preserve">    от 12 августа 2020 года</w:t>
    </w:r>
    <w:r w:rsidR="008856E3">
      <w:rPr>
        <w:color w:val="3A7298"/>
        <w:sz w:val="22"/>
        <w:szCs w:val="22"/>
        <w:lang w:val="kk-KZ"/>
      </w:rPr>
      <w:t/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/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grammar="clean" w:spelling="clean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47D62"/>
    <w:rsid w:val="000478B7"/>
    <w:rsid w:val="00066A87"/>
    <w:rsid w:val="00073119"/>
    <w:rsid w:val="000922AA"/>
    <w:rsid w:val="000D2BBC"/>
    <w:rsid w:val="000D4DAC"/>
    <w:rsid w:val="000F48E7"/>
    <w:rsid w:val="001204BA"/>
    <w:rsid w:val="001319EE"/>
    <w:rsid w:val="00143292"/>
    <w:rsid w:val="001763DE"/>
    <w:rsid w:val="00180DF1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D0C70"/>
    <w:rsid w:val="00330B0F"/>
    <w:rsid w:val="00364E0B"/>
    <w:rsid w:val="0038799B"/>
    <w:rsid w:val="003A3288"/>
    <w:rsid w:val="003D781A"/>
    <w:rsid w:val="003F241E"/>
    <w:rsid w:val="00423754"/>
    <w:rsid w:val="00430E89"/>
    <w:rsid w:val="004330EE"/>
    <w:rsid w:val="004726FE"/>
    <w:rsid w:val="0049623C"/>
    <w:rsid w:val="004B400D"/>
    <w:rsid w:val="004C34B8"/>
    <w:rsid w:val="004C4C4E"/>
    <w:rsid w:val="004E49BE"/>
    <w:rsid w:val="004F3375"/>
    <w:rsid w:val="005C14F1"/>
    <w:rsid w:val="005C765F"/>
    <w:rsid w:val="005E38E5"/>
    <w:rsid w:val="005F582C"/>
    <w:rsid w:val="00642211"/>
    <w:rsid w:val="006745B7"/>
    <w:rsid w:val="006B6938"/>
    <w:rsid w:val="006C173A"/>
    <w:rsid w:val="006F0E3F"/>
    <w:rsid w:val="007006E3"/>
    <w:rsid w:val="0070392A"/>
    <w:rsid w:val="007111E8"/>
    <w:rsid w:val="00731B2A"/>
    <w:rsid w:val="00740441"/>
    <w:rsid w:val="007767CD"/>
    <w:rsid w:val="00782A16"/>
    <w:rsid w:val="00787A78"/>
    <w:rsid w:val="007C611C"/>
    <w:rsid w:val="007D5C5B"/>
    <w:rsid w:val="007E588D"/>
    <w:rsid w:val="0081000A"/>
    <w:rsid w:val="008436CA"/>
    <w:rsid w:val="00866964"/>
    <w:rsid w:val="00867FA4"/>
    <w:rsid w:val="008856E3"/>
    <w:rsid w:val="008C4C50"/>
    <w:rsid w:val="009139A9"/>
    <w:rsid w:val="00914138"/>
    <w:rsid w:val="00915A4B"/>
    <w:rsid w:val="00934587"/>
    <w:rsid w:val="0094678B"/>
    <w:rsid w:val="00977932"/>
    <w:rsid w:val="009924CE"/>
    <w:rsid w:val="009B69F4"/>
    <w:rsid w:val="009E10DB"/>
    <w:rsid w:val="00A10052"/>
    <w:rsid w:val="00A17FE7"/>
    <w:rsid w:val="00A338BC"/>
    <w:rsid w:val="00A47D62"/>
    <w:rsid w:val="00A646AF"/>
    <w:rsid w:val="00A721B9"/>
    <w:rsid w:val="00A85597"/>
    <w:rsid w:val="00AA225A"/>
    <w:rsid w:val="00AC76FB"/>
    <w:rsid w:val="00AD462C"/>
    <w:rsid w:val="00B15C09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4696A"/>
    <w:rsid w:val="00D52DE8"/>
    <w:rsid w:val="00D91EBC"/>
    <w:rsid w:val="00D97740"/>
    <w:rsid w:val="00E43190"/>
    <w:rsid w:val="00E57A5B"/>
    <w:rsid w:val="00E81B0B"/>
    <w:rsid w:val="00E8227B"/>
    <w:rsid w:val="00E866E0"/>
    <w:rsid w:val="00EB54A3"/>
    <w:rsid w:val="00EC1F5B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numbering" Target="numbering.xml"/>
    <Relationship Id="rId10" Type="http://schemas.openxmlformats.org/officeDocument/2006/relationships/footer" Target="footer2.xml"/>
    <Relationship Id="rId11" Type="http://schemas.openxmlformats.org/officeDocument/2006/relationships/header" Target="header3.xml"/>
    <Relationship Id="rId12" Type="http://schemas.openxmlformats.org/officeDocument/2006/relationships/footer" Target="footer3.xml"/>
    <Relationship Id="rId13" Type="http://schemas.openxmlformats.org/officeDocument/2006/relationships/fontTable" Target="fontTable.xml"/>
    <Relationship Id="rId14" Type="http://schemas.openxmlformats.org/officeDocument/2006/relationships/theme" Target="theme/theme1.xml"/>
    <Relationship Id="rId2" Type="http://schemas.openxmlformats.org/officeDocument/2006/relationships/styles" Target="styles.xml"/>
    <Relationship Id="rId3" Type="http://schemas.openxmlformats.org/officeDocument/2006/relationships/settings" Target="settings.xml"/>
    <Relationship Id="rId4" Type="http://schemas.openxmlformats.org/officeDocument/2006/relationships/webSettings" Target="webSettings.xml"/>
    <Relationship Id="rId5" Type="http://schemas.openxmlformats.org/officeDocument/2006/relationships/footnotes" Target="footnotes.xml"/>
    <Relationship Id="rId6" Type="http://schemas.openxmlformats.org/officeDocument/2006/relationships/endnotes" Target="endnotes.xml"/>
    <Relationship Id="rId7" Type="http://schemas.openxmlformats.org/officeDocument/2006/relationships/header" Target="header1.xml"/>
    <Relationship Id="rId8" Type="http://schemas.openxmlformats.org/officeDocument/2006/relationships/header" Target="header2.xml"/>
    <Relationship Id="rId9" Type="http://schemas.openxmlformats.org/officeDocument/2006/relationships/footer" Target="footer1.xml"/>
    <Relationship Id="rId15" Type="http://schemas.openxmlformats.org/officeDocument/2006/relationships/footer" Target="cover-footer.xml"/>
    <Relationship Id="rId16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2020-07-14T11:31:00Z</dcterms:created>
  <dc:creator>user</dc:creator>
  <lastModifiedBy>Джумагулова Айгуль Алмисаевна</lastModifiedBy>
  <dcterms:modified xsi:type="dcterms:W3CDTF">2020-08-06T07:34:00Z</dcterms:modified>
  <revision>45</revision>
  <dc:title>ЌАЗАЌСТАН</dc:title>
</coreProperties>
</file>